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How do we represent adding and subtracting positive and negative numbers using a number line you can feel?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Integer Operations on a Tactile Number 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1"/>
                <w:numId w:val="2"/>
              </w:numPr>
              <w:spacing w:after="0" w:afterAutospacing="0"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Introduce: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Introduce </w:t>
            </w:r>
            <w:r w:rsidDel="00000000" w:rsidR="00000000" w:rsidRPr="00000000">
              <w:rPr>
                <w:b w:val="1"/>
                <w:rtl w:val="0"/>
              </w:rPr>
              <w:t xml:space="preserve">integers</w:t>
            </w:r>
            <w:r w:rsidDel="00000000" w:rsidR="00000000" w:rsidRPr="00000000">
              <w:rPr>
                <w:rtl w:val="0"/>
              </w:rPr>
              <w:t xml:space="preserve">: positive, negative, zero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Use </w:t>
            </w:r>
            <w:commentRangeStart w:id="0"/>
            <w:r w:rsidDel="00000000" w:rsidR="00000000" w:rsidRPr="00000000">
              <w:rPr>
                <w:b w:val="1"/>
                <w:rtl w:val="0"/>
              </w:rPr>
              <w:t xml:space="preserve">tactile number line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  <w:t xml:space="preserve"> (nondescript_numberline_segment.stl or ones specifically labeled in braille) with pegs and raised notches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Explain how movement to the </w:t>
            </w:r>
            <w:r w:rsidDel="00000000" w:rsidR="00000000" w:rsidRPr="00000000">
              <w:rPr>
                <w:b w:val="1"/>
                <w:rtl w:val="0"/>
              </w:rPr>
              <w:t xml:space="preserve">right = positive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left = negative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 Do: 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Start at 0, move 3 to the right → “That’s +3”</w:t>
              <w:br w:type="textWrapping"/>
              <w:t xml:space="preserve">Start at 0, move 4 to the left → “That’s −4”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We Do: 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Practice problems like: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Start at −2, add 5 → where do we land?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Start at 3, subtract 7 → where do we end?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</w:t>
            </w:r>
            <w:r w:rsidDel="00000000" w:rsidR="00000000" w:rsidRPr="00000000">
              <w:rPr>
                <w:b w:val="1"/>
                <w:rtl w:val="0"/>
              </w:rPr>
              <w:t xml:space="preserve">yarn or magnetic strips</w:t>
            </w:r>
            <w:r w:rsidDel="00000000" w:rsidR="00000000" w:rsidRPr="00000000">
              <w:rPr>
                <w:rtl w:val="0"/>
              </w:rPr>
              <w:t xml:space="preserve"> to trace movement across the number line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You Do: 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Provide equation cards and have students move a peg along the tactile line: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hyperlink r:id="rId7">
              <w:r w:rsidDel="00000000" w:rsidR="00000000" w:rsidRPr="00000000">
                <w:rPr/>
                <w:drawing>
                  <wp:inline distB="19050" distT="19050" distL="19050" distR="19050">
                    <wp:extent cx="444500" cy="114300"/>
                    <wp:effectExtent b="0" l="0" r="0" t="0"/>
                    <wp:docPr id="4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8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44500" cy="1143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hyperlink r:id="rId9">
              <w:r w:rsidDel="00000000" w:rsidR="00000000" w:rsidRPr="00000000">
                <w:rPr/>
                <w:drawing>
                  <wp:inline distB="19050" distT="19050" distL="19050" distR="19050">
                    <wp:extent cx="330200" cy="101600"/>
                    <wp:effectExtent b="0" l="0" r="0" t="0"/>
                    <wp:docPr id="1" name="image4.png"/>
                    <a:graphic>
                      <a:graphicData uri="http://schemas.openxmlformats.org/drawingml/2006/picture">
                        <pic:pic>
                          <pic:nvPicPr>
                            <pic:cNvPr id="0" name="image4.png"/>
                            <pic:cNvPicPr preferRelativeResize="0"/>
                          </pic:nvPicPr>
                          <pic:blipFill>
                            <a:blip r:embed="rId1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302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hyperlink r:id="rId11">
              <w:r w:rsidDel="00000000" w:rsidR="00000000" w:rsidRPr="00000000">
                <w:rPr/>
                <w:drawing>
                  <wp:inline distB="19050" distT="19050" distL="19050" distR="19050">
                    <wp:extent cx="444500" cy="101600"/>
                    <wp:effectExtent b="0" l="0" r="0" t="0"/>
                    <wp:docPr id="2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1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445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Where is −3 on the number line?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happens when you add a negative?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Can you show </w:t>
            </w:r>
            <w:hyperlink r:id="rId13">
              <w:r w:rsidDel="00000000" w:rsidR="00000000" w:rsidRPr="00000000">
                <w:rPr/>
                <w:drawing>
                  <wp:inline distB="19050" distT="19050" distL="19050" distR="19050">
                    <wp:extent cx="330200" cy="101600"/>
                    <wp:effectExtent b="0" l="0" r="0" t="0"/>
                    <wp:docPr id="3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14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302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using yarn or peg movement?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yan Ting" w:id="0" w:date="2025-07-17T22:37:08Z"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.stl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codecogs.com/eqnedit.php?latex=-2-3#0" TargetMode="External"/><Relationship Id="rId10" Type="http://schemas.openxmlformats.org/officeDocument/2006/relationships/image" Target="media/image4.png"/><Relationship Id="rId13" Type="http://schemas.openxmlformats.org/officeDocument/2006/relationships/hyperlink" Target="https://www.codecogs.com/eqnedit.php?latex=2-5#0" TargetMode="External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codecogs.com/eqnedit.php?latex=4-6#0" TargetMode="External"/><Relationship Id="rId14" Type="http://schemas.openxmlformats.org/officeDocument/2006/relationships/image" Target="media/image3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codecogs.com/eqnedit.php?latex=-5%2B3#0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